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E8" w:rsidRPr="00F308C4" w:rsidRDefault="00F308C4" w:rsidP="00F30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8C4">
        <w:rPr>
          <w:rFonts w:ascii="Times New Roman" w:hAnsi="Times New Roman" w:cs="Times New Roman"/>
          <w:sz w:val="24"/>
          <w:szCs w:val="24"/>
        </w:rPr>
        <w:t>Л. Н. Смирнова «Развитие речи у детей 2-3 лет»</w:t>
      </w:r>
      <w:r>
        <w:rPr>
          <w:rFonts w:ascii="Times New Roman" w:hAnsi="Times New Roman" w:cs="Times New Roman"/>
          <w:sz w:val="24"/>
          <w:szCs w:val="24"/>
        </w:rPr>
        <w:t xml:space="preserve"> стр.84</w:t>
      </w:r>
    </w:p>
    <w:p w:rsidR="00F308C4" w:rsidRPr="00A00352" w:rsidRDefault="00F308C4" w:rsidP="00F308C4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A00352">
        <w:rPr>
          <w:rStyle w:val="c11"/>
          <w:b/>
          <w:color w:val="000000"/>
        </w:rPr>
        <w:t>Тематический цикл «Весна»</w:t>
      </w:r>
    </w:p>
    <w:p w:rsidR="00F308C4" w:rsidRPr="00A00352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A00352" w:rsidRPr="00A00352" w:rsidRDefault="00A00352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bCs/>
          <w:color w:val="000000"/>
          <w:u w:val="single"/>
        </w:rPr>
      </w:pPr>
      <w:r w:rsidRPr="00A00352">
        <w:rPr>
          <w:rStyle w:val="c2"/>
          <w:bCs/>
          <w:color w:val="000000"/>
          <w:u w:val="single"/>
        </w:rPr>
        <w:t xml:space="preserve">Программное содержание: </w:t>
      </w:r>
    </w:p>
    <w:p w:rsidR="00A00352" w:rsidRDefault="00F308C4" w:rsidP="00A0035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Закрепить у  детей знание сезонных изменений</w:t>
      </w:r>
      <w:r w:rsidRPr="00F308C4">
        <w:rPr>
          <w:rStyle w:val="c0"/>
          <w:color w:val="000000"/>
        </w:rPr>
        <w:t xml:space="preserve"> в природе. </w:t>
      </w:r>
    </w:p>
    <w:p w:rsidR="00A00352" w:rsidRDefault="00F308C4" w:rsidP="00A0035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08C4">
        <w:rPr>
          <w:rStyle w:val="c0"/>
          <w:color w:val="000000"/>
        </w:rPr>
        <w:t xml:space="preserve">Обогащать активный словарный запас по теме. </w:t>
      </w:r>
    </w:p>
    <w:p w:rsidR="00A00352" w:rsidRDefault="00F308C4" w:rsidP="00A0035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08C4">
        <w:rPr>
          <w:rStyle w:val="c0"/>
          <w:color w:val="000000"/>
        </w:rPr>
        <w:t>Учить вслушиваться в рифмованный текст и повторять его по частям вслед за педагогом;</w:t>
      </w:r>
    </w:p>
    <w:p w:rsidR="00A00352" w:rsidRDefault="00A00352" w:rsidP="00A0035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В</w:t>
      </w:r>
      <w:r w:rsidR="00F308C4" w:rsidRPr="00F308C4">
        <w:rPr>
          <w:rStyle w:val="c0"/>
          <w:color w:val="000000"/>
        </w:rPr>
        <w:t xml:space="preserve">ыполнять словесные рифмованные инструкции; координировать речь с движениями. </w:t>
      </w:r>
    </w:p>
    <w:p w:rsidR="00F308C4" w:rsidRDefault="00F308C4" w:rsidP="00A0035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08C4">
        <w:rPr>
          <w:rStyle w:val="c0"/>
          <w:color w:val="000000"/>
        </w:rPr>
        <w:t>Развивать речь детей в процессе речевой подвижной игры.</w:t>
      </w:r>
    </w:p>
    <w:p w:rsidR="00A00352" w:rsidRPr="00F308C4" w:rsidRDefault="00A00352" w:rsidP="00A00352">
      <w:pPr>
        <w:pStyle w:val="c1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A00352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bCs/>
          <w:color w:val="000000"/>
          <w:u w:val="single"/>
        </w:rPr>
      </w:pPr>
      <w:r w:rsidRPr="00A00352">
        <w:rPr>
          <w:rStyle w:val="c2"/>
          <w:bCs/>
          <w:color w:val="000000"/>
          <w:u w:val="single"/>
        </w:rPr>
        <w:t>Наглядный материал</w:t>
      </w:r>
      <w:r w:rsidR="00A00352">
        <w:rPr>
          <w:rStyle w:val="c2"/>
          <w:bCs/>
          <w:color w:val="000000"/>
          <w:u w:val="single"/>
        </w:rPr>
        <w:t>:</w:t>
      </w:r>
    </w:p>
    <w:p w:rsidR="00A00352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  <w:r w:rsidRPr="00F308C4">
        <w:rPr>
          <w:rStyle w:val="c2"/>
          <w:b/>
          <w:bCs/>
          <w:color w:val="000000"/>
        </w:rPr>
        <w:t> </w:t>
      </w:r>
      <w:r w:rsidRPr="00F308C4">
        <w:rPr>
          <w:rStyle w:val="c0"/>
          <w:color w:val="000000"/>
        </w:rPr>
        <w:t>Картинки: солнце, трава, снег, ручей, одуванчики, насекомые, птицы;</w:t>
      </w:r>
    </w:p>
    <w:p w:rsid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  <w:r w:rsidRPr="00F308C4">
        <w:rPr>
          <w:rStyle w:val="c0"/>
          <w:color w:val="000000"/>
        </w:rPr>
        <w:t xml:space="preserve"> бумажные силуэты луж (5 шт.).</w:t>
      </w:r>
    </w:p>
    <w:p w:rsidR="00A00352" w:rsidRPr="00F308C4" w:rsidRDefault="00A00352" w:rsidP="00A00352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</w:p>
    <w:p w:rsidR="00F308C4" w:rsidRPr="00A00352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A00352">
        <w:rPr>
          <w:rStyle w:val="c3"/>
          <w:b/>
          <w:color w:val="000000"/>
        </w:rPr>
        <w:t>Ход занятия</w:t>
      </w:r>
    </w:p>
    <w:p w:rsidR="00F308C4" w:rsidRPr="00F308C4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08C4">
        <w:rPr>
          <w:rStyle w:val="c2"/>
          <w:b/>
          <w:bCs/>
          <w:color w:val="000000"/>
        </w:rPr>
        <w:t>Игра «Вот пришла весна»</w:t>
      </w:r>
    </w:p>
    <w:p w:rsidR="00F308C4" w:rsidRPr="00F308C4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08C4">
        <w:rPr>
          <w:rStyle w:val="c0"/>
          <w:color w:val="000000"/>
        </w:rPr>
        <w:t xml:space="preserve">Воспитатель читает стихотворение и в соответствии с его содержанием выставляет на </w:t>
      </w:r>
      <w:proofErr w:type="spellStart"/>
      <w:r w:rsidRPr="00F308C4">
        <w:rPr>
          <w:rStyle w:val="c0"/>
          <w:color w:val="000000"/>
        </w:rPr>
        <w:t>фланелеграфе</w:t>
      </w:r>
      <w:proofErr w:type="spellEnd"/>
      <w:r w:rsidRPr="00F308C4">
        <w:rPr>
          <w:rStyle w:val="c0"/>
          <w:color w:val="000000"/>
        </w:rPr>
        <w:t xml:space="preserve"> картинки. Затем он проговаривает его еще 2—3 раза, побуждая детей к повторению.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Вот пришла весна, весна.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Очень теплая она.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Солнышко печет, печет.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Травушка растет, растет.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Тает снег, ручьи бегут.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Одуванчики растут.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Насекомые ползут.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Птички песенки поют.</w:t>
      </w:r>
    </w:p>
    <w:p w:rsidR="00F308C4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F308C4">
        <w:rPr>
          <w:rStyle w:val="c0"/>
          <w:color w:val="000000"/>
        </w:rPr>
        <w:t>Это упражнение целесообразно повторить на прогулке.</w:t>
      </w:r>
    </w:p>
    <w:p w:rsidR="00A00352" w:rsidRPr="00F308C4" w:rsidRDefault="00A00352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308C4" w:rsidRPr="00F308C4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08C4">
        <w:rPr>
          <w:rStyle w:val="c0"/>
          <w:color w:val="000000"/>
        </w:rPr>
        <w:t> </w:t>
      </w:r>
      <w:r w:rsidRPr="00F308C4">
        <w:rPr>
          <w:rStyle w:val="c2"/>
          <w:b/>
          <w:bCs/>
          <w:color w:val="000000"/>
        </w:rPr>
        <w:t>Речевая подвижная игра «Пройди по лужам»</w:t>
      </w:r>
    </w:p>
    <w:p w:rsidR="00F308C4" w:rsidRPr="00F308C4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08C4">
        <w:rPr>
          <w:rStyle w:val="c0"/>
          <w:color w:val="000000"/>
        </w:rPr>
        <w:t>Воспитатель рассказывает детям о том, что весной тает снег и появляются лужи (раскладывает на полу бумажные силуэты луж). Он предлагает малышам походить по лужам:</w:t>
      </w:r>
    </w:p>
    <w:p w:rsidR="00F308C4" w:rsidRP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308C4">
        <w:rPr>
          <w:rStyle w:val="c0"/>
          <w:color w:val="000000"/>
        </w:rPr>
        <w:t>Ты на лужи погляди</w:t>
      </w:r>
    </w:p>
    <w:p w:rsidR="00F308C4" w:rsidRDefault="00F308C4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0000"/>
        </w:rPr>
      </w:pPr>
      <w:r w:rsidRPr="00F308C4">
        <w:rPr>
          <w:rStyle w:val="c0"/>
          <w:color w:val="000000"/>
        </w:rPr>
        <w:t>И по лужам пройди.</w:t>
      </w:r>
    </w:p>
    <w:p w:rsidR="005F7161" w:rsidRPr="00F308C4" w:rsidRDefault="005F7161" w:rsidP="00A00352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F308C4" w:rsidRPr="005F7161" w:rsidRDefault="00F308C4" w:rsidP="00F308C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5F7161">
        <w:rPr>
          <w:rStyle w:val="c0"/>
          <w:i/>
          <w:color w:val="000000"/>
        </w:rPr>
        <w:t>Малыши шагают по лужам и произносят рифмовку вместе с воспитателем.</w:t>
      </w:r>
    </w:p>
    <w:p w:rsidR="00F308C4" w:rsidRPr="00F308C4" w:rsidRDefault="001944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1653540</wp:posOffset>
            </wp:positionH>
            <wp:positionV relativeFrom="margin">
              <wp:align>bottom</wp:align>
            </wp:positionV>
            <wp:extent cx="2438400" cy="1790700"/>
            <wp:effectExtent l="19050" t="0" r="0" b="0"/>
            <wp:wrapSquare wrapText="bothSides"/>
            <wp:docPr id="1" name="Рисунок 0" descr="transparent-umbrella-cartoon-clip-art-play-5d8824b6b14f51.287153671569203382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umbrella-cartoon-clip-art-play-5d8824b6b14f51.28715367156920338272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A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24pt;height:24pt"/>
        </w:pict>
      </w:r>
      <w:r w:rsidR="00C8153C">
        <w:pict>
          <v:shape id="_x0000_i1041" type="#_x0000_t75" alt="" style="width:24pt;height:24pt"/>
        </w:pict>
      </w:r>
      <w:r w:rsidR="00C8153C">
        <w:pict>
          <v:shape id="_x0000_i1042" type="#_x0000_t75" alt="" style="width:24pt;height:24pt"/>
        </w:pict>
      </w:r>
    </w:p>
    <w:sectPr w:rsidR="00F308C4" w:rsidRPr="00F308C4" w:rsidSect="006C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DBF"/>
    <w:multiLevelType w:val="hybridMultilevel"/>
    <w:tmpl w:val="4C689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C4"/>
    <w:rsid w:val="00194442"/>
    <w:rsid w:val="00310E8C"/>
    <w:rsid w:val="005F7161"/>
    <w:rsid w:val="006C1B7F"/>
    <w:rsid w:val="00A00352"/>
    <w:rsid w:val="00AD7215"/>
    <w:rsid w:val="00C8153C"/>
    <w:rsid w:val="00F308C4"/>
    <w:rsid w:val="00F8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308C4"/>
  </w:style>
  <w:style w:type="paragraph" w:customStyle="1" w:styleId="c1">
    <w:name w:val="c1"/>
    <w:basedOn w:val="a"/>
    <w:rsid w:val="00F3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08C4"/>
  </w:style>
  <w:style w:type="character" w:customStyle="1" w:styleId="c2">
    <w:name w:val="c2"/>
    <w:basedOn w:val="a0"/>
    <w:rsid w:val="00F308C4"/>
  </w:style>
  <w:style w:type="character" w:customStyle="1" w:styleId="c0">
    <w:name w:val="c0"/>
    <w:basedOn w:val="a0"/>
    <w:rsid w:val="00F308C4"/>
  </w:style>
  <w:style w:type="character" w:customStyle="1" w:styleId="c3">
    <w:name w:val="c3"/>
    <w:basedOn w:val="a0"/>
    <w:rsid w:val="00F308C4"/>
  </w:style>
  <w:style w:type="paragraph" w:styleId="a3">
    <w:name w:val="Balloon Text"/>
    <w:basedOn w:val="a"/>
    <w:link w:val="a4"/>
    <w:uiPriority w:val="99"/>
    <w:semiHidden/>
    <w:unhideWhenUsed/>
    <w:rsid w:val="00C8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2020-05-02T06:10:00Z</dcterms:created>
  <dcterms:modified xsi:type="dcterms:W3CDTF">2020-05-02T06:23:00Z</dcterms:modified>
</cp:coreProperties>
</file>