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1" w:rsidRPr="00D87E31" w:rsidRDefault="00D87E31" w:rsidP="00D87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31">
        <w:rPr>
          <w:rFonts w:ascii="Times New Roman" w:hAnsi="Times New Roman" w:cs="Times New Roman"/>
          <w:b/>
          <w:sz w:val="24"/>
          <w:szCs w:val="24"/>
        </w:rPr>
        <w:t>Занятие по физической культуре №1</w:t>
      </w:r>
    </w:p>
    <w:p w:rsidR="00D87E31" w:rsidRDefault="00D87E31" w:rsidP="00D87E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E31">
        <w:rPr>
          <w:rFonts w:ascii="Times New Roman" w:hAnsi="Times New Roman" w:cs="Times New Roman"/>
          <w:i/>
          <w:sz w:val="24"/>
          <w:szCs w:val="24"/>
        </w:rPr>
        <w:t>С.Я. Лайзане стр. 128 №1</w:t>
      </w:r>
    </w:p>
    <w:p w:rsidR="00B00C40" w:rsidRDefault="00B00C40" w:rsidP="00D87E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E31" w:rsidRP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7E31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E31">
        <w:rPr>
          <w:rFonts w:ascii="Times New Roman" w:hAnsi="Times New Roman" w:cs="Times New Roman"/>
          <w:sz w:val="24"/>
          <w:szCs w:val="24"/>
        </w:rPr>
        <w:t>Закреплять у детей умение ходить по наклонной доске, совершенствовать прыжок в длину с места и метание на дальность из-за головы, способствовать воспитанию смелости, ловкости и самостоятельности, учить согласовывать свои движения с движениями других детей.</w:t>
      </w:r>
    </w:p>
    <w:p w:rsid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мячи среднего размера по количеству детей, 1-2 наклонные доски.</w:t>
      </w:r>
    </w:p>
    <w:p w:rsid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часть: ходьба и бег в колонне по одному и врассыпную.</w:t>
      </w:r>
    </w:p>
    <w:p w:rsidR="00D87E31" w:rsidRDefault="00D87E31" w:rsidP="00D87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часть: Общеразвивающие упражнения с мячом:</w:t>
      </w:r>
    </w:p>
    <w:p w:rsidR="00D87E31" w:rsidRDefault="00E06BAE" w:rsidP="00D87E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стоя, мяч держать обеими руками впереди. Взмахом руки вправо (руки стараться не сгибать) повернуться вправо,  вернуться в исходное положение.</w:t>
      </w:r>
    </w:p>
    <w:p w:rsidR="00E06BAE" w:rsidRDefault="00E06BAE" w:rsidP="00D87E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лежа на животе, мяч держать в прямых руках, поднять руки, слегка приподнять верхнюю часть туловища, опустить (4-5 раз).</w:t>
      </w:r>
    </w:p>
    <w:p w:rsidR="00E06BAE" w:rsidRDefault="00FB46B7" w:rsidP="00D87E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ноги вместе, мяч держать обеими руками у груди. Подтянуть ноги к туловищу так, чтобы колени касались мяча, опустить их на пол (3-4 раза).</w:t>
      </w:r>
    </w:p>
    <w:p w:rsidR="00FB46B7" w:rsidRDefault="00FB46B7" w:rsidP="00D87E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Поскоки на двух и на одной ноге (20-30 сек). Мяч положить на пол. Ходьба друг за другом с мячом в руках.</w:t>
      </w:r>
    </w:p>
    <w:p w:rsidR="00FB46B7" w:rsidRDefault="00FB46B7" w:rsidP="00FB46B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B46B7">
        <w:rPr>
          <w:rFonts w:ascii="Times New Roman" w:hAnsi="Times New Roman" w:cs="Times New Roman"/>
          <w:i/>
          <w:sz w:val="24"/>
          <w:szCs w:val="24"/>
        </w:rPr>
        <w:t>Перейти к месту, отведенному для метания.</w:t>
      </w:r>
    </w:p>
    <w:p w:rsidR="00BA5773" w:rsidRDefault="00BA5773" w:rsidP="00FB46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46B7" w:rsidRDefault="00BA5773" w:rsidP="00FB46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движений:</w:t>
      </w:r>
    </w:p>
    <w:p w:rsidR="00BA5773" w:rsidRDefault="00BA5773" w:rsidP="00BA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на дальность из-за головы обеими руками.</w:t>
      </w:r>
    </w:p>
    <w:p w:rsidR="00BA5773" w:rsidRDefault="00BA5773" w:rsidP="00BA57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дети выполняют все одновременно 3-4 раза.</w:t>
      </w:r>
    </w:p>
    <w:p w:rsidR="00BA5773" w:rsidRDefault="00BA5773" w:rsidP="00BA57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чертой или веревкой ориентир (примерно на расстоянии 2-3метра), за который надо забросить мяч. Напомнить детям, что бросать надо, как можно дальше.</w:t>
      </w:r>
    </w:p>
    <w:p w:rsidR="00F423F3" w:rsidRDefault="00F423F3" w:rsidP="00F423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наклонной доске вверх и вниз (2-3 раза)</w:t>
      </w:r>
    </w:p>
    <w:p w:rsidR="00F423F3" w:rsidRDefault="00F423F3" w:rsidP="00F423F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дети выполняют по одному, друг за другом. </w:t>
      </w:r>
      <w:r w:rsidR="00874020">
        <w:rPr>
          <w:rFonts w:ascii="Times New Roman" w:hAnsi="Times New Roman" w:cs="Times New Roman"/>
          <w:sz w:val="24"/>
          <w:szCs w:val="24"/>
        </w:rPr>
        <w:t>Следить,</w:t>
      </w:r>
      <w:r>
        <w:rPr>
          <w:rFonts w:ascii="Times New Roman" w:hAnsi="Times New Roman" w:cs="Times New Roman"/>
          <w:sz w:val="24"/>
          <w:szCs w:val="24"/>
        </w:rPr>
        <w:t xml:space="preserve"> чтобы не торопились и не наталкивались друг на друга.</w:t>
      </w:r>
    </w:p>
    <w:p w:rsidR="00F423F3" w:rsidRDefault="00874020" w:rsidP="00F423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 на двух ногах.</w:t>
      </w:r>
    </w:p>
    <w:p w:rsidR="00874020" w:rsidRDefault="00874020" w:rsidP="008740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Прыгают все дети одновременно 5-6 раз по сигналу воспитателя.</w:t>
      </w:r>
    </w:p>
    <w:p w:rsidR="00874020" w:rsidRDefault="00874020" w:rsidP="008740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расстоянии 40-50см лентой или веревкой отмечается то место, до которого дети должны допрыгнуть.</w:t>
      </w:r>
    </w:p>
    <w:p w:rsidR="00874020" w:rsidRPr="00664490" w:rsidRDefault="00874020" w:rsidP="008740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490">
        <w:rPr>
          <w:rFonts w:ascii="Times New Roman" w:hAnsi="Times New Roman" w:cs="Times New Roman"/>
          <w:i/>
          <w:sz w:val="24"/>
          <w:szCs w:val="24"/>
        </w:rPr>
        <w:t>Подвижная игра «Пузырь» (вариант с бегом) – 3-4 раза.</w:t>
      </w:r>
    </w:p>
    <w:p w:rsidR="00874020" w:rsidRDefault="00874020" w:rsidP="00874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20" w:rsidRPr="00874020" w:rsidRDefault="00874020" w:rsidP="00874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часть: ходьба по кругу, взявшись за руки.</w:t>
      </w:r>
    </w:p>
    <w:p w:rsidR="00995C7F" w:rsidRDefault="00995C7F" w:rsidP="00FB46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5773" w:rsidRPr="00995C7F" w:rsidRDefault="00796761" w:rsidP="00995C7F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7909560</wp:posOffset>
            </wp:positionV>
            <wp:extent cx="2333625" cy="1400175"/>
            <wp:effectExtent l="19050" t="0" r="9525" b="0"/>
            <wp:wrapSquare wrapText="bothSides"/>
            <wp:docPr id="1" name="Рисунок 1" descr="http://mymy.by/image/data/categories/Igrushki/dlya_ylici/ds-pp-140/189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my.by/image/data/categories/Igrushki/dlya_ylici/ds-pp-140/189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C7F">
        <w:rPr>
          <w:rFonts w:ascii="Times New Roman" w:hAnsi="Times New Roman" w:cs="Times New Roman"/>
          <w:sz w:val="24"/>
          <w:szCs w:val="24"/>
        </w:rPr>
        <w:tab/>
      </w:r>
    </w:p>
    <w:sectPr w:rsidR="00BA5773" w:rsidRPr="00995C7F" w:rsidSect="009D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F12"/>
    <w:multiLevelType w:val="hybridMultilevel"/>
    <w:tmpl w:val="E612D1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86FA4"/>
    <w:multiLevelType w:val="hybridMultilevel"/>
    <w:tmpl w:val="74E29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7FD3"/>
    <w:multiLevelType w:val="hybridMultilevel"/>
    <w:tmpl w:val="40CC2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31"/>
    <w:rsid w:val="00310E8C"/>
    <w:rsid w:val="00664490"/>
    <w:rsid w:val="00796761"/>
    <w:rsid w:val="00874020"/>
    <w:rsid w:val="00995C7F"/>
    <w:rsid w:val="009D264A"/>
    <w:rsid w:val="00AD7215"/>
    <w:rsid w:val="00B00C40"/>
    <w:rsid w:val="00BA5773"/>
    <w:rsid w:val="00D87E31"/>
    <w:rsid w:val="00E06BAE"/>
    <w:rsid w:val="00F423F3"/>
    <w:rsid w:val="00FB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E0FC-D0D7-420D-8137-92FAF65F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2020-05-02T04:53:00Z</dcterms:created>
  <dcterms:modified xsi:type="dcterms:W3CDTF">2020-05-02T05:26:00Z</dcterms:modified>
</cp:coreProperties>
</file>